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6C67" w:rsidRPr="00706C67" w:rsidRDefault="00706C67" w:rsidP="006066F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06C67" w:rsidRPr="00706C67" w:rsidRDefault="00706C67" w:rsidP="006066F9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706C67" w:rsidRDefault="0033202E" w:rsidP="003320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33202E">
        <w:rPr>
          <w:rFonts w:ascii="Times New Roman" w:hAnsi="Times New Roman"/>
          <w:b/>
          <w:bCs/>
          <w:sz w:val="28"/>
          <w:szCs w:val="28"/>
          <w:u w:val="single"/>
        </w:rPr>
        <w:t>ΔΙΚΑΙΟΛΟΓΗΤΙΚΑ ΓΙΑ ΑΙΤΗΣΕΙΣ ΕΞΟΔΩΝ ΚΗΔΕΙΑΣ</w:t>
      </w:r>
    </w:p>
    <w:p w:rsidR="0033202E" w:rsidRDefault="0033202E" w:rsidP="0033202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F5C65" w:rsidRDefault="006F5C65" w:rsidP="006F5C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6F5C65">
        <w:rPr>
          <w:rFonts w:ascii="Times New Roman" w:hAnsi="Times New Roman"/>
          <w:b/>
          <w:bCs/>
          <w:sz w:val="28"/>
          <w:szCs w:val="28"/>
          <w:u w:val="single"/>
        </w:rPr>
        <w:t>ΑΠΑΙΤΟΥΜΕΝΑ ΚΑΤΑ ΠΕΡΙΠΤΩΣΗ ΔΙΚΑΙΟΛΟΓΗΤΙΚΑ:</w:t>
      </w:r>
    </w:p>
    <w:p w:rsidR="00B02D9B" w:rsidRPr="006F5C65" w:rsidRDefault="00B02D9B" w:rsidP="006F5C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6F5C65" w:rsidRPr="006F5C65" w:rsidRDefault="006F5C65" w:rsidP="005441D4">
      <w:pPr>
        <w:pStyle w:val="a6"/>
        <w:numPr>
          <w:ilvl w:val="0"/>
          <w:numId w:val="8"/>
        </w:numPr>
        <w:spacing w:after="12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FE44C7">
        <w:rPr>
          <w:rFonts w:ascii="Times New Roman" w:hAnsi="Times New Roman"/>
          <w:b/>
          <w:bCs/>
          <w:sz w:val="24"/>
          <w:szCs w:val="24"/>
        </w:rPr>
        <w:t>Απόσπασμα ληξιαρχικής πράξης θανάτου</w:t>
      </w:r>
      <w:r w:rsidRPr="006F5C65">
        <w:rPr>
          <w:rFonts w:ascii="Times New Roman" w:hAnsi="Times New Roman"/>
          <w:sz w:val="24"/>
          <w:szCs w:val="24"/>
        </w:rPr>
        <w:t>.</w:t>
      </w:r>
    </w:p>
    <w:p w:rsidR="006F5C65" w:rsidRPr="006F5C65" w:rsidRDefault="006F5C65" w:rsidP="005441D4">
      <w:pPr>
        <w:pStyle w:val="a6"/>
        <w:numPr>
          <w:ilvl w:val="0"/>
          <w:numId w:val="8"/>
        </w:numPr>
        <w:spacing w:after="12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6F5C65">
        <w:rPr>
          <w:rFonts w:ascii="Times New Roman" w:hAnsi="Times New Roman"/>
          <w:sz w:val="24"/>
          <w:szCs w:val="24"/>
        </w:rPr>
        <w:t>Απόσπασμα ληξιαρχικής πράξης θανάτου νομίμως μεταφρασμένη, εάν η ταφή ή η καύση πραγματοποιηθεί σε άλλο κράτος.</w:t>
      </w:r>
    </w:p>
    <w:p w:rsidR="0019323C" w:rsidRPr="0019323C" w:rsidRDefault="0019323C" w:rsidP="005441D4">
      <w:pPr>
        <w:pStyle w:val="a6"/>
        <w:numPr>
          <w:ilvl w:val="0"/>
          <w:numId w:val="8"/>
        </w:numPr>
        <w:spacing w:after="12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CB7F5F">
        <w:rPr>
          <w:rFonts w:ascii="Times New Roman" w:hAnsi="Times New Roman" w:cs="Times New Roman"/>
          <w:b/>
          <w:bCs/>
          <w:sz w:val="24"/>
          <w:szCs w:val="24"/>
        </w:rPr>
        <w:t xml:space="preserve">IBAN τραπεζικού λογαριασμού </w:t>
      </w:r>
    </w:p>
    <w:p w:rsidR="006F5C65" w:rsidRPr="006F5C65" w:rsidRDefault="006F5C65" w:rsidP="005441D4">
      <w:pPr>
        <w:pStyle w:val="a6"/>
        <w:numPr>
          <w:ilvl w:val="0"/>
          <w:numId w:val="8"/>
        </w:numPr>
        <w:spacing w:after="12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6F5C65">
        <w:rPr>
          <w:rFonts w:ascii="Times New Roman" w:hAnsi="Times New Roman"/>
          <w:sz w:val="24"/>
          <w:szCs w:val="24"/>
        </w:rPr>
        <w:t>Φωτοαντίγραφο του Δελτίου Αστυνομικής Ταυτότητας/ Διαβατηρίου/ Ειδικού Δελτίου Ταυτότητας Ομογενούς του αιτούντα</w:t>
      </w:r>
    </w:p>
    <w:p w:rsidR="006F5C65" w:rsidRPr="006F5C65" w:rsidRDefault="006F5C65" w:rsidP="005441D4">
      <w:pPr>
        <w:pStyle w:val="a6"/>
        <w:numPr>
          <w:ilvl w:val="0"/>
          <w:numId w:val="8"/>
        </w:numPr>
        <w:spacing w:after="12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FE44C7">
        <w:rPr>
          <w:rFonts w:ascii="Times New Roman" w:hAnsi="Times New Roman"/>
          <w:b/>
          <w:bCs/>
          <w:sz w:val="24"/>
          <w:szCs w:val="24"/>
        </w:rPr>
        <w:t>Πρωτότυπη και εξοφλημένη απόδειξη παροχής υπηρεσιών του γραφείου τελετών.</w:t>
      </w:r>
      <w:r w:rsidRPr="006F5C65">
        <w:rPr>
          <w:rFonts w:ascii="Times New Roman" w:hAnsi="Times New Roman"/>
          <w:sz w:val="24"/>
          <w:szCs w:val="24"/>
        </w:rPr>
        <w:t xml:space="preserve"> Η</w:t>
      </w:r>
      <w:r>
        <w:rPr>
          <w:rFonts w:ascii="Times New Roman" w:hAnsi="Times New Roman"/>
          <w:sz w:val="24"/>
          <w:szCs w:val="24"/>
        </w:rPr>
        <w:t xml:space="preserve"> </w:t>
      </w:r>
      <w:r w:rsidRPr="006F5C65">
        <w:rPr>
          <w:rFonts w:ascii="Times New Roman" w:hAnsi="Times New Roman"/>
          <w:sz w:val="24"/>
          <w:szCs w:val="24"/>
        </w:rPr>
        <w:t>τέλεση της κηδείας γίνεται από εργολάβο κηδειών</w:t>
      </w:r>
    </w:p>
    <w:p w:rsidR="006F5C65" w:rsidRPr="006F5C65" w:rsidRDefault="006F5C65" w:rsidP="005441D4">
      <w:pPr>
        <w:pStyle w:val="a6"/>
        <w:numPr>
          <w:ilvl w:val="0"/>
          <w:numId w:val="8"/>
        </w:numPr>
        <w:spacing w:after="12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6F5C65">
        <w:rPr>
          <w:rFonts w:ascii="Times New Roman" w:hAnsi="Times New Roman"/>
          <w:sz w:val="24"/>
          <w:szCs w:val="24"/>
        </w:rPr>
        <w:t>Απόδειξη δαπάνης νομίμως μεταφρασμένη, εάν η ταφή ή η καύση πραγματοποιηθεί σε άλλο κράτος</w:t>
      </w:r>
    </w:p>
    <w:p w:rsidR="006F5C65" w:rsidRPr="006F5C65" w:rsidRDefault="006F5C65" w:rsidP="005441D4">
      <w:pPr>
        <w:pStyle w:val="a6"/>
        <w:numPr>
          <w:ilvl w:val="0"/>
          <w:numId w:val="8"/>
        </w:numPr>
        <w:spacing w:after="12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6F5C65">
        <w:rPr>
          <w:rFonts w:ascii="Times New Roman" w:hAnsi="Times New Roman"/>
          <w:sz w:val="24"/>
          <w:szCs w:val="24"/>
        </w:rPr>
        <w:t>Πρωτότυπες αποδείξεις παροχής υπηρεσιών ή πώλησης αγαθών, σχετικές με την κηδεία, όπως ενδεικτικά, για φέρετρο, ανόρυξη τάφου, έξοδα περιποίησης νεκρού, δικαιώματα ναού, ιερέων, νεκροταφείου, στολισμός φέρετρου και εκκλησίας, μεταφορά με νεκροφόρα . Η τέλεση της κηδείας δεν γίνεται από γραφείο τελετών (ακριτικά νησιά)</w:t>
      </w:r>
    </w:p>
    <w:p w:rsidR="006F5C65" w:rsidRPr="006F5C65" w:rsidRDefault="006F5C65" w:rsidP="005441D4">
      <w:pPr>
        <w:pStyle w:val="a6"/>
        <w:numPr>
          <w:ilvl w:val="0"/>
          <w:numId w:val="8"/>
        </w:numPr>
        <w:spacing w:after="12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 w:rsidRPr="006F5C65">
        <w:rPr>
          <w:rFonts w:ascii="Times New Roman" w:hAnsi="Times New Roman"/>
          <w:sz w:val="24"/>
          <w:szCs w:val="24"/>
        </w:rPr>
        <w:t>α) Βεβαίωση της αρμόδιας Μουφτείας ή της Ισραηλιτικής Κοινότητας από την οποία να προκύπτει</w:t>
      </w:r>
      <w:r w:rsidR="00B02D9B">
        <w:rPr>
          <w:rFonts w:ascii="Times New Roman" w:hAnsi="Times New Roman"/>
          <w:sz w:val="24"/>
          <w:szCs w:val="24"/>
        </w:rPr>
        <w:t xml:space="preserve"> </w:t>
      </w:r>
      <w:r w:rsidRPr="006F5C65">
        <w:rPr>
          <w:rFonts w:ascii="Times New Roman" w:hAnsi="Times New Roman"/>
          <w:sz w:val="24"/>
          <w:szCs w:val="24"/>
        </w:rPr>
        <w:t>η τέλεση της κηδείας και το ποσό της δαπάνης</w:t>
      </w:r>
    </w:p>
    <w:p w:rsidR="006F5C65" w:rsidRPr="006F5C65" w:rsidRDefault="005441D4" w:rsidP="005441D4">
      <w:pPr>
        <w:pStyle w:val="a6"/>
        <w:spacing w:after="120" w:line="360" w:lineRule="auto"/>
        <w:ind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F5C65" w:rsidRPr="006F5C65">
        <w:rPr>
          <w:rFonts w:ascii="Times New Roman" w:hAnsi="Times New Roman"/>
          <w:sz w:val="24"/>
          <w:szCs w:val="24"/>
        </w:rPr>
        <w:t xml:space="preserve">β) Διπλότυπο είσπραξης της οικείας ΔΟΥ τελών χαρτοσήμου, επί του συνόλου </w:t>
      </w:r>
      <w:r w:rsidR="006F5C65">
        <w:rPr>
          <w:rFonts w:ascii="Times New Roman" w:hAnsi="Times New Roman"/>
          <w:sz w:val="24"/>
          <w:szCs w:val="24"/>
        </w:rPr>
        <w:t xml:space="preserve">της </w:t>
      </w:r>
      <w:r w:rsidR="006F5C65" w:rsidRPr="006F5C65">
        <w:rPr>
          <w:rFonts w:ascii="Times New Roman" w:hAnsi="Times New Roman"/>
          <w:sz w:val="24"/>
          <w:szCs w:val="24"/>
        </w:rPr>
        <w:t>βεβαιωθείσας δαπάνης (για μουσουλμάνους). Λόγω θρησκευτικών πεποιθήσεων δεν γίνεται χρήση γραφείου τελετών</w:t>
      </w:r>
    </w:p>
    <w:p w:rsidR="00F235A7" w:rsidRDefault="00F235A7" w:rsidP="005441D4">
      <w:pPr>
        <w:spacing w:after="120" w:line="360" w:lineRule="auto"/>
        <w:ind w:hanging="35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235A7" w:rsidRDefault="00F235A7" w:rsidP="005441D4">
      <w:pPr>
        <w:spacing w:after="120" w:line="360" w:lineRule="auto"/>
        <w:ind w:hanging="35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235A7" w:rsidRDefault="00F235A7" w:rsidP="005441D4">
      <w:pPr>
        <w:spacing w:after="120" w:line="360" w:lineRule="auto"/>
        <w:ind w:hanging="35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235A7" w:rsidRDefault="00F235A7" w:rsidP="005441D4">
      <w:pPr>
        <w:spacing w:after="120" w:line="360" w:lineRule="auto"/>
        <w:ind w:hanging="35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706C67" w:rsidRPr="002B5B3B" w:rsidRDefault="006F5C65" w:rsidP="005441D4">
      <w:pPr>
        <w:spacing w:after="120" w:line="360" w:lineRule="auto"/>
        <w:ind w:hanging="35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2B5B3B">
        <w:rPr>
          <w:rFonts w:ascii="Times New Roman" w:hAnsi="Times New Roman"/>
          <w:b/>
          <w:bCs/>
          <w:sz w:val="24"/>
          <w:szCs w:val="24"/>
          <w:u w:val="single"/>
        </w:rPr>
        <w:t>Τα δικαιολογητικά 1,3 και 5 αφορούν σε όλες τις περιπτώσεις</w:t>
      </w:r>
    </w:p>
    <w:p w:rsidR="00AB0A5B" w:rsidRDefault="00AB0A5B" w:rsidP="005441D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441D4">
        <w:rPr>
          <w:rFonts w:ascii="Times New Roman" w:hAnsi="Times New Roman" w:cs="Times New Roman"/>
          <w:b/>
          <w:bCs/>
          <w:sz w:val="28"/>
          <w:szCs w:val="28"/>
          <w:u w:val="single"/>
        </w:rPr>
        <w:t>Ανάλογα την περίπτωση η υπηρεσία μπορεί να ζητήσει επιπλέον δικαιολογητικά!</w:t>
      </w:r>
    </w:p>
    <w:p w:rsidR="006168AA" w:rsidRPr="006168AA" w:rsidRDefault="006168AA" w:rsidP="006168AA">
      <w:pPr>
        <w:rPr>
          <w:rFonts w:ascii="Times New Roman" w:hAnsi="Times New Roman" w:cs="Times New Roman"/>
          <w:sz w:val="28"/>
          <w:szCs w:val="28"/>
        </w:rPr>
      </w:pPr>
    </w:p>
    <w:p w:rsidR="006168AA" w:rsidRPr="006168AA" w:rsidRDefault="006168AA" w:rsidP="006168AA">
      <w:pPr>
        <w:rPr>
          <w:rFonts w:ascii="Times New Roman" w:hAnsi="Times New Roman" w:cs="Times New Roman"/>
          <w:sz w:val="28"/>
          <w:szCs w:val="28"/>
        </w:rPr>
      </w:pPr>
    </w:p>
    <w:sectPr w:rsidR="006168AA" w:rsidRPr="006168A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B7BAC" w:rsidRDefault="00DB7BAC" w:rsidP="006066F9">
      <w:pPr>
        <w:spacing w:after="0" w:line="240" w:lineRule="auto"/>
      </w:pPr>
      <w:r>
        <w:separator/>
      </w:r>
    </w:p>
  </w:endnote>
  <w:endnote w:type="continuationSeparator" w:id="0">
    <w:p w:rsidR="00DB7BAC" w:rsidRDefault="00DB7BAC" w:rsidP="006066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066F9" w:rsidRDefault="006168AA">
    <w:pPr>
      <w:pStyle w:val="ab"/>
    </w:pPr>
    <w:r>
      <w:rPr>
        <w:noProof/>
        <w:lang w:eastAsia="el-GR"/>
      </w:rPr>
      <w:drawing>
        <wp:inline distT="0" distB="0" distL="0" distR="0" wp14:anchorId="05AFA50D" wp14:editId="3E5BA729">
          <wp:extent cx="3324225" cy="890508"/>
          <wp:effectExtent l="0" t="0" r="0" b="0"/>
          <wp:docPr id="7475526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755261" name="Εικόνα 7475526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3246" cy="895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l-GR"/>
      </w:rPr>
      <w:drawing>
        <wp:inline distT="0" distB="0" distL="0" distR="0">
          <wp:extent cx="1870513" cy="1619250"/>
          <wp:effectExtent l="0" t="0" r="0" b="0"/>
          <wp:docPr id="129670157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6701570" name="Εικόνα 129670157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8363" cy="16347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B7BAC" w:rsidRDefault="00DB7BAC" w:rsidP="006066F9">
      <w:pPr>
        <w:spacing w:after="0" w:line="240" w:lineRule="auto"/>
      </w:pPr>
      <w:bookmarkStart w:id="0" w:name="_Hlk193097364"/>
      <w:bookmarkEnd w:id="0"/>
      <w:r>
        <w:separator/>
      </w:r>
    </w:p>
  </w:footnote>
  <w:footnote w:type="continuationSeparator" w:id="0">
    <w:p w:rsidR="00DB7BAC" w:rsidRDefault="00DB7BAC" w:rsidP="006066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6C67" w:rsidRPr="006066F9" w:rsidRDefault="00706C67" w:rsidP="00706C67">
    <w:pPr>
      <w:rPr>
        <w:rFonts w:ascii="Times New Roman" w:hAnsi="Times New Roman"/>
        <w:sz w:val="18"/>
        <w:szCs w:val="18"/>
      </w:rPr>
    </w:pPr>
    <w:r>
      <w:rPr>
        <w:rFonts w:ascii="Times New Roman" w:hAnsi="Times New Roman"/>
        <w:noProof/>
        <w:sz w:val="18"/>
        <w:szCs w:val="18"/>
        <w:lang w:eastAsia="el-GR"/>
      </w:rPr>
      <w:drawing>
        <wp:anchor distT="0" distB="0" distL="114300" distR="114300" simplePos="0" relativeHeight="251661312" behindDoc="0" locked="0" layoutInCell="1" allowOverlap="1" wp14:anchorId="59D04CFD" wp14:editId="27267C4C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523875" cy="457200"/>
          <wp:effectExtent l="0" t="0" r="9525" b="0"/>
          <wp:wrapSquare wrapText="right"/>
          <wp:docPr id="4" name="Εικόνα 6" descr="http://www.gpeppas.gr/periodiko/n-foto/logo%5b1%5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6" descr="http://www.gpeppas.gr/periodiko/n-foto/logo%5b1%5d.gif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Times New Roman" w:hAnsi="Times New Roman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</w:t>
    </w:r>
  </w:p>
  <w:p w:rsidR="00706C67" w:rsidRPr="006066F9" w:rsidRDefault="00706C67" w:rsidP="00706C67">
    <w:pPr>
      <w:rPr>
        <w:rFonts w:ascii="Times New Roman" w:hAnsi="Times New Roman"/>
        <w:sz w:val="18"/>
        <w:szCs w:val="18"/>
      </w:rPr>
    </w:pPr>
  </w:p>
  <w:p w:rsidR="005441D4" w:rsidRPr="006A0F10" w:rsidRDefault="005441D4" w:rsidP="005441D4">
    <w:pPr>
      <w:spacing w:after="0" w:line="240" w:lineRule="auto"/>
      <w:rPr>
        <w:rFonts w:ascii="Times New Roman" w:hAnsi="Times New Roman"/>
        <w:sz w:val="18"/>
        <w:szCs w:val="18"/>
      </w:rPr>
    </w:pPr>
    <w:bookmarkStart w:id="1" w:name="_Hlk190171042"/>
    <w:r w:rsidRPr="006A0F10">
      <w:rPr>
        <w:rFonts w:ascii="Times New Roman" w:hAnsi="Times New Roman"/>
        <w:sz w:val="18"/>
        <w:szCs w:val="18"/>
      </w:rPr>
      <w:t xml:space="preserve">ΕΛΛΗΝΙΚΗ ΔΗΜΟΚΡΑΤΙΑ </w:t>
    </w:r>
  </w:p>
  <w:p w:rsidR="005441D4" w:rsidRPr="009B5E8B" w:rsidRDefault="005441D4" w:rsidP="005441D4">
    <w:pPr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Π.Ε.</w:t>
    </w:r>
    <w:r w:rsidRPr="006A0F10">
      <w:rPr>
        <w:rFonts w:ascii="Times New Roman" w:hAnsi="Times New Roman"/>
        <w:sz w:val="18"/>
        <w:szCs w:val="18"/>
      </w:rPr>
      <w:t xml:space="preserve"> ΡΟΔΟΠΗΣ</w:t>
    </w:r>
  </w:p>
  <w:p w:rsidR="005441D4" w:rsidRDefault="005441D4" w:rsidP="005441D4">
    <w:pPr>
      <w:spacing w:after="0" w:line="240" w:lineRule="auto"/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ΔΗΜΟΣ ΑΡΡΙΑΝΩΝ</w:t>
    </w:r>
  </w:p>
  <w:bookmarkEnd w:id="1"/>
  <w:p w:rsidR="00706C67" w:rsidRDefault="00706C6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D7208"/>
    <w:multiLevelType w:val="hybridMultilevel"/>
    <w:tmpl w:val="C69C09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4F8A"/>
    <w:multiLevelType w:val="hybridMultilevel"/>
    <w:tmpl w:val="86B42B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976D5"/>
    <w:multiLevelType w:val="hybridMultilevel"/>
    <w:tmpl w:val="C95ECA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71A97"/>
    <w:multiLevelType w:val="hybridMultilevel"/>
    <w:tmpl w:val="7E2E32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E5C67"/>
    <w:multiLevelType w:val="hybridMultilevel"/>
    <w:tmpl w:val="42644CE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983BFA"/>
    <w:multiLevelType w:val="hybridMultilevel"/>
    <w:tmpl w:val="2AEE6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349E6"/>
    <w:multiLevelType w:val="hybridMultilevel"/>
    <w:tmpl w:val="89E82C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BE016A"/>
    <w:multiLevelType w:val="hybridMultilevel"/>
    <w:tmpl w:val="F51264E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87062161">
    <w:abstractNumId w:val="6"/>
  </w:num>
  <w:num w:numId="2" w16cid:durableId="2079940029">
    <w:abstractNumId w:val="3"/>
  </w:num>
  <w:num w:numId="3" w16cid:durableId="996689111">
    <w:abstractNumId w:val="7"/>
  </w:num>
  <w:num w:numId="4" w16cid:durableId="6904603">
    <w:abstractNumId w:val="4"/>
  </w:num>
  <w:num w:numId="5" w16cid:durableId="102770729">
    <w:abstractNumId w:val="5"/>
  </w:num>
  <w:num w:numId="6" w16cid:durableId="1068185362">
    <w:abstractNumId w:val="0"/>
  </w:num>
  <w:num w:numId="7" w16cid:durableId="841970727">
    <w:abstractNumId w:val="2"/>
  </w:num>
  <w:num w:numId="8" w16cid:durableId="1358779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6F9"/>
    <w:rsid w:val="000101A6"/>
    <w:rsid w:val="000A6737"/>
    <w:rsid w:val="0019323C"/>
    <w:rsid w:val="001A166D"/>
    <w:rsid w:val="001A25C9"/>
    <w:rsid w:val="00253D98"/>
    <w:rsid w:val="002B5B3B"/>
    <w:rsid w:val="0033202E"/>
    <w:rsid w:val="00347F8A"/>
    <w:rsid w:val="00372028"/>
    <w:rsid w:val="004C50BF"/>
    <w:rsid w:val="004D05B7"/>
    <w:rsid w:val="005441D4"/>
    <w:rsid w:val="00575FCD"/>
    <w:rsid w:val="0059620D"/>
    <w:rsid w:val="006066F9"/>
    <w:rsid w:val="00612DC8"/>
    <w:rsid w:val="006168AA"/>
    <w:rsid w:val="0066736A"/>
    <w:rsid w:val="006F5C65"/>
    <w:rsid w:val="00706C67"/>
    <w:rsid w:val="00801694"/>
    <w:rsid w:val="00813D77"/>
    <w:rsid w:val="008316D4"/>
    <w:rsid w:val="00870BDC"/>
    <w:rsid w:val="008738D0"/>
    <w:rsid w:val="008D002F"/>
    <w:rsid w:val="00900525"/>
    <w:rsid w:val="00923723"/>
    <w:rsid w:val="00962202"/>
    <w:rsid w:val="009A5628"/>
    <w:rsid w:val="009E3BA3"/>
    <w:rsid w:val="00A13760"/>
    <w:rsid w:val="00AB0A5B"/>
    <w:rsid w:val="00B02D9B"/>
    <w:rsid w:val="00C04884"/>
    <w:rsid w:val="00DB7BAC"/>
    <w:rsid w:val="00EE0D4B"/>
    <w:rsid w:val="00EF257A"/>
    <w:rsid w:val="00F13601"/>
    <w:rsid w:val="00F235A7"/>
    <w:rsid w:val="00F50C05"/>
    <w:rsid w:val="00FE3F8E"/>
    <w:rsid w:val="00FE4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F38269"/>
  <w15:chartTrackingRefBased/>
  <w15:docId w15:val="{99914BA2-462E-4BD7-B5B0-C3D7CF8C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6F9"/>
  </w:style>
  <w:style w:type="paragraph" w:styleId="1">
    <w:name w:val="heading 1"/>
    <w:basedOn w:val="a"/>
    <w:next w:val="a"/>
    <w:link w:val="1Char"/>
    <w:uiPriority w:val="9"/>
    <w:qFormat/>
    <w:rsid w:val="006066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66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66F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66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66F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66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66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66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66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066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066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066F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066F9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066F9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066F9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066F9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066F9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066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066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066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066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066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066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066F9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066F9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066F9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066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066F9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6066F9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6066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6066F9"/>
  </w:style>
  <w:style w:type="paragraph" w:styleId="ab">
    <w:name w:val="footer"/>
    <w:basedOn w:val="a"/>
    <w:link w:val="Char4"/>
    <w:uiPriority w:val="99"/>
    <w:unhideWhenUsed/>
    <w:rsid w:val="006066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6066F9"/>
  </w:style>
  <w:style w:type="character" w:styleId="-">
    <w:name w:val="Hyperlink"/>
    <w:basedOn w:val="a0"/>
    <w:uiPriority w:val="99"/>
    <w:unhideWhenUsed/>
    <w:rsid w:val="00870BDC"/>
    <w:rPr>
      <w:color w:val="0563C1" w:themeColor="hyperlink"/>
      <w:u w:val="single"/>
    </w:rPr>
  </w:style>
  <w:style w:type="character" w:customStyle="1" w:styleId="10">
    <w:name w:val="Ανεπίλυτη αναφορά1"/>
    <w:basedOn w:val="a0"/>
    <w:uiPriority w:val="99"/>
    <w:semiHidden/>
    <w:unhideWhenUsed/>
    <w:rsid w:val="00870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gpeppas.gr/periodiko/n-foto/logo%5b1%5d.gif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Anastasia Dimitriadou</dc:creator>
  <cp:keywords/>
  <dc:description/>
  <cp:lastModifiedBy>Anastasia Dimitriadou</cp:lastModifiedBy>
  <cp:revision>30</cp:revision>
  <dcterms:created xsi:type="dcterms:W3CDTF">2025-02-07T08:39:00Z</dcterms:created>
  <dcterms:modified xsi:type="dcterms:W3CDTF">2025-03-17T07:49:00Z</dcterms:modified>
</cp:coreProperties>
</file>